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42" w:rsidRDefault="00F35966" w:rsidP="00F3596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35966">
        <w:rPr>
          <w:rFonts w:ascii="Times New Roman" w:hAnsi="Times New Roman" w:cs="Times New Roman"/>
          <w:sz w:val="32"/>
          <w:szCs w:val="32"/>
          <w:u w:val="single"/>
        </w:rPr>
        <w:t>Правило нулевого дохода: как оно применяется при назначении выплат одиноким родителям и беременным женщинам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F35966" w:rsidRPr="00F35966" w:rsidRDefault="00F35966" w:rsidP="00F35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966">
        <w:rPr>
          <w:rFonts w:ascii="Times New Roman" w:hAnsi="Times New Roman" w:cs="Times New Roman"/>
          <w:sz w:val="28"/>
          <w:szCs w:val="28"/>
        </w:rPr>
        <w:t>Ежемесячное пособие для женщин, вставших на учет в ранние сроки беременности (до 12 недель), и для родителей, которые в одиночку воспитывают детей от 8 до 16 лет включительно, – это мера поддержки семей, оказавшихся в трудной жизненной ситуации. Одним из условий назначения таких выплат является невысокий доход.</w:t>
      </w:r>
    </w:p>
    <w:p w:rsidR="00F35966" w:rsidRPr="00F35966" w:rsidRDefault="00F35966" w:rsidP="00F35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966">
        <w:rPr>
          <w:rFonts w:ascii="Times New Roman" w:hAnsi="Times New Roman" w:cs="Times New Roman"/>
          <w:sz w:val="28"/>
          <w:szCs w:val="28"/>
        </w:rPr>
        <w:t>Ежемесячное пособие для одиноких родителей и беременных женщин назначается, если доход на человека в семье не превышает регионального прожиточного минимума н</w:t>
      </w:r>
      <w:r>
        <w:rPr>
          <w:rFonts w:ascii="Times New Roman" w:hAnsi="Times New Roman" w:cs="Times New Roman"/>
          <w:sz w:val="28"/>
          <w:szCs w:val="28"/>
        </w:rPr>
        <w:t>а душу населения. В 2021 году в</w:t>
      </w:r>
      <w:r w:rsidRPr="00F3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Белгородской</w:t>
      </w:r>
      <w:r w:rsidRPr="00F3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 он не должен превышать 9720 </w:t>
      </w:r>
      <w:r w:rsidRPr="00F35966">
        <w:rPr>
          <w:rFonts w:ascii="Times New Roman" w:hAnsi="Times New Roman" w:cs="Times New Roman"/>
          <w:sz w:val="28"/>
          <w:szCs w:val="28"/>
        </w:rPr>
        <w:t>руб. на каждого члена семьи в месяц. Чтобы определить, имеет ли семья право на выплату, необходимо разделить доходы всех членов семьи за учитываемый период на двенадцать месяцев и на количество членов семьи.</w:t>
      </w:r>
    </w:p>
    <w:p w:rsidR="00F35966" w:rsidRPr="00F35966" w:rsidRDefault="00F35966" w:rsidP="00F35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966">
        <w:rPr>
          <w:rFonts w:ascii="Times New Roman" w:hAnsi="Times New Roman" w:cs="Times New Roman"/>
          <w:sz w:val="28"/>
          <w:szCs w:val="28"/>
        </w:rPr>
        <w:t xml:space="preserve">Сведения о доходах учитываются за 12 месяцев, но отсчет этого периода начинается за 4 месяца до месяца подачи заявления. Это значит, что если будущая мама или одинокий родитель обращается за выплатой в августе 2021 года, то будут учитываться доходы с апреля 2020 по март 2021 года, если в сентябре – с мая </w:t>
      </w:r>
      <w:r>
        <w:rPr>
          <w:rFonts w:ascii="Times New Roman" w:hAnsi="Times New Roman" w:cs="Times New Roman"/>
          <w:sz w:val="28"/>
          <w:szCs w:val="28"/>
        </w:rPr>
        <w:t>2020 по апрель 2021 года и т.д.</w:t>
      </w:r>
    </w:p>
    <w:p w:rsidR="00F35966" w:rsidRPr="00F35966" w:rsidRDefault="00F35966" w:rsidP="00F35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966">
        <w:rPr>
          <w:rFonts w:ascii="Times New Roman" w:hAnsi="Times New Roman" w:cs="Times New Roman"/>
          <w:sz w:val="28"/>
          <w:szCs w:val="28"/>
        </w:rPr>
        <w:t>При этом для назначения выплат применяется правило нулевого дохода. Оно означает, что у взрослых членов семьи должен быть заработок (стипендии, доходы от трудовой или предпринимательской деятельности, пенсии), либо отсутствие доходов обосновано объективными жизненными обстоятельствами. Основаниями для отсутствия доходов являются:</w:t>
      </w:r>
    </w:p>
    <w:p w:rsidR="00F35966" w:rsidRPr="00F35966" w:rsidRDefault="00F35966" w:rsidP="00F35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966">
        <w:rPr>
          <w:rFonts w:ascii="Times New Roman" w:hAnsi="Times New Roman" w:cs="Times New Roman"/>
          <w:sz w:val="28"/>
          <w:szCs w:val="28"/>
        </w:rPr>
        <w:t>- 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</w:t>
      </w:r>
      <w:r>
        <w:rPr>
          <w:rFonts w:ascii="Times New Roman" w:hAnsi="Times New Roman" w:cs="Times New Roman"/>
          <w:sz w:val="28"/>
          <w:szCs w:val="28"/>
        </w:rPr>
        <w:t>льности или пенсии, стипендия);</w:t>
      </w:r>
    </w:p>
    <w:p w:rsidR="00F35966" w:rsidRPr="00F35966" w:rsidRDefault="00F35966" w:rsidP="00F35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966">
        <w:rPr>
          <w:rFonts w:ascii="Times New Roman" w:hAnsi="Times New Roman" w:cs="Times New Roman"/>
          <w:sz w:val="28"/>
          <w:szCs w:val="28"/>
        </w:rPr>
        <w:t xml:space="preserve">- уход за ребенком, если речь идет о единственном родителе (т.е. у ребенка официально есть только один родитель, второй родитель умер, не указан в свидетельстве о </w:t>
      </w:r>
      <w:r>
        <w:rPr>
          <w:rFonts w:ascii="Times New Roman" w:hAnsi="Times New Roman" w:cs="Times New Roman"/>
          <w:sz w:val="28"/>
          <w:szCs w:val="28"/>
        </w:rPr>
        <w:t>рождении или пропал без вести);</w:t>
      </w:r>
    </w:p>
    <w:p w:rsidR="00F35966" w:rsidRPr="00F35966" w:rsidRDefault="00F35966" w:rsidP="00F35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уход за ребенком до 3 лет;</w:t>
      </w:r>
    </w:p>
    <w:p w:rsidR="00F35966" w:rsidRPr="00F35966" w:rsidRDefault="00F35966" w:rsidP="00F35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966">
        <w:rPr>
          <w:rFonts w:ascii="Times New Roman" w:hAnsi="Times New Roman" w:cs="Times New Roman"/>
          <w:sz w:val="28"/>
          <w:szCs w:val="28"/>
        </w:rPr>
        <w:t>- уход за гражданином с инвалидностью (за ребенком-инвалидом до 18 лет, инвалидом с детства 1 группы, инвалидом 1 группы) или п</w:t>
      </w:r>
      <w:r>
        <w:rPr>
          <w:rFonts w:ascii="Times New Roman" w:hAnsi="Times New Roman" w:cs="Times New Roman"/>
          <w:sz w:val="28"/>
          <w:szCs w:val="28"/>
        </w:rPr>
        <w:t>ожилым человеком старше 80 лет;</w:t>
      </w:r>
    </w:p>
    <w:p w:rsidR="00F35966" w:rsidRPr="00F35966" w:rsidRDefault="00F35966" w:rsidP="00F35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966">
        <w:rPr>
          <w:rFonts w:ascii="Times New Roman" w:hAnsi="Times New Roman" w:cs="Times New Roman"/>
          <w:sz w:val="28"/>
          <w:szCs w:val="28"/>
        </w:rPr>
        <w:t xml:space="preserve">- обучение на очной форме </w:t>
      </w:r>
      <w:r>
        <w:rPr>
          <w:rFonts w:ascii="Times New Roman" w:hAnsi="Times New Roman" w:cs="Times New Roman"/>
          <w:sz w:val="28"/>
          <w:szCs w:val="28"/>
        </w:rPr>
        <w:t>для членов семьи моложе 23 лет;</w:t>
      </w:r>
    </w:p>
    <w:p w:rsidR="00F35966" w:rsidRPr="00F35966" w:rsidRDefault="00F35966" w:rsidP="00F35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966">
        <w:rPr>
          <w:rFonts w:ascii="Times New Roman" w:hAnsi="Times New Roman" w:cs="Times New Roman"/>
          <w:sz w:val="28"/>
          <w:szCs w:val="28"/>
        </w:rPr>
        <w:t>- срочная служба в армии и 3-месяч</w:t>
      </w:r>
      <w:r>
        <w:rPr>
          <w:rFonts w:ascii="Times New Roman" w:hAnsi="Times New Roman" w:cs="Times New Roman"/>
          <w:sz w:val="28"/>
          <w:szCs w:val="28"/>
        </w:rPr>
        <w:t>ный период после демобилизации;</w:t>
      </w:r>
    </w:p>
    <w:p w:rsidR="00F35966" w:rsidRPr="00F35966" w:rsidRDefault="00F35966" w:rsidP="00F35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966">
        <w:rPr>
          <w:rFonts w:ascii="Times New Roman" w:hAnsi="Times New Roman" w:cs="Times New Roman"/>
          <w:sz w:val="28"/>
          <w:szCs w:val="28"/>
        </w:rPr>
        <w:t>- прохождение лечения длит</w:t>
      </w:r>
      <w:r>
        <w:rPr>
          <w:rFonts w:ascii="Times New Roman" w:hAnsi="Times New Roman" w:cs="Times New Roman"/>
          <w:sz w:val="28"/>
          <w:szCs w:val="28"/>
        </w:rPr>
        <w:t>ельностью от 3 месяцев и более;</w:t>
      </w:r>
    </w:p>
    <w:p w:rsidR="00F35966" w:rsidRPr="00F35966" w:rsidRDefault="00F35966" w:rsidP="00F35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966">
        <w:rPr>
          <w:rFonts w:ascii="Times New Roman" w:hAnsi="Times New Roman" w:cs="Times New Roman"/>
          <w:sz w:val="28"/>
          <w:szCs w:val="28"/>
        </w:rPr>
        <w:t>- безработица (необходимо подтверждение официальной регистрации в качестве безработного в центре занятости, учитывается до 6 месяцев нахождения в таком статусе);</w:t>
      </w:r>
    </w:p>
    <w:p w:rsidR="00F35966" w:rsidRPr="00F35966" w:rsidRDefault="00F35966" w:rsidP="00F35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966" w:rsidRPr="00F35966" w:rsidRDefault="00F35966" w:rsidP="00F35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966">
        <w:rPr>
          <w:rFonts w:ascii="Times New Roman" w:hAnsi="Times New Roman" w:cs="Times New Roman"/>
          <w:sz w:val="28"/>
          <w:szCs w:val="28"/>
        </w:rPr>
        <w:lastRenderedPageBreak/>
        <w:t xml:space="preserve">- отбывание наказания в местах лишения свободы (включая период не более </w:t>
      </w:r>
      <w:r>
        <w:rPr>
          <w:rFonts w:ascii="Times New Roman" w:hAnsi="Times New Roman" w:cs="Times New Roman"/>
          <w:sz w:val="28"/>
          <w:szCs w:val="28"/>
        </w:rPr>
        <w:t>3 месяцев со дня освобождения).</w:t>
      </w:r>
    </w:p>
    <w:p w:rsidR="00F35966" w:rsidRPr="00F35966" w:rsidRDefault="00F35966" w:rsidP="00F35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966">
        <w:rPr>
          <w:rFonts w:ascii="Times New Roman" w:hAnsi="Times New Roman" w:cs="Times New Roman"/>
          <w:sz w:val="28"/>
          <w:szCs w:val="28"/>
        </w:rPr>
        <w:t>Если взрослые члены семьи не имеют заработка или другого дохода, периоды отсутствия доходов по уважительным причинам должны составлять в совокупности 10 и более месяцев расчетного периода.</w:t>
      </w:r>
    </w:p>
    <w:p w:rsidR="00F35966" w:rsidRPr="00F35966" w:rsidRDefault="00F35966" w:rsidP="00F35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966">
        <w:rPr>
          <w:rFonts w:ascii="Times New Roman" w:hAnsi="Times New Roman" w:cs="Times New Roman"/>
          <w:sz w:val="28"/>
          <w:szCs w:val="28"/>
        </w:rPr>
        <w:t>Отметим, что ежемесячное пособие назначается с учетом комплексной оценки нуждаемости, т.е. учитываются также имущество семьи (недвижимость, транспортные средства, разме</w:t>
      </w:r>
      <w:r>
        <w:rPr>
          <w:rFonts w:ascii="Times New Roman" w:hAnsi="Times New Roman" w:cs="Times New Roman"/>
          <w:sz w:val="28"/>
          <w:szCs w:val="28"/>
        </w:rPr>
        <w:t>р вкладов и другие показатели).</w:t>
      </w:r>
    </w:p>
    <w:p w:rsidR="00F35966" w:rsidRPr="00F35966" w:rsidRDefault="00F35966" w:rsidP="00F35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5966" w:rsidRPr="00F35966" w:rsidRDefault="00F35966" w:rsidP="00F35966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F35966" w:rsidRPr="00F35966" w:rsidRDefault="00F35966" w:rsidP="00F35966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F35966" w:rsidRPr="00F3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66"/>
    <w:rsid w:val="00E70642"/>
    <w:rsid w:val="00F3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041BogomazovaOV</dc:creator>
  <cp:lastModifiedBy>041BogomazovaOV</cp:lastModifiedBy>
  <cp:revision>1</cp:revision>
  <dcterms:created xsi:type="dcterms:W3CDTF">2021-08-24T06:56:00Z</dcterms:created>
  <dcterms:modified xsi:type="dcterms:W3CDTF">2021-08-24T07:00:00Z</dcterms:modified>
</cp:coreProperties>
</file>