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1A" w:rsidRDefault="00F3001A" w:rsidP="00F3001A">
      <w:pPr>
        <w:spacing w:after="0" w:line="240" w:lineRule="auto"/>
        <w:jc w:val="center"/>
        <w:rPr>
          <w:rFonts w:ascii="Times New Roman" w:eastAsia="Times New Roman" w:hAnsi="Times New Roman" w:cs="Times New Roman"/>
          <w:b/>
          <w:sz w:val="28"/>
          <w:szCs w:val="28"/>
          <w:lang w:eastAsia="ru-RU"/>
        </w:rPr>
      </w:pPr>
      <w:r w:rsidRPr="00F3001A">
        <w:rPr>
          <w:rFonts w:ascii="Times New Roman" w:eastAsia="Times New Roman" w:hAnsi="Times New Roman" w:cs="Times New Roman"/>
          <w:b/>
          <w:sz w:val="28"/>
          <w:szCs w:val="28"/>
          <w:lang w:eastAsia="ru-RU"/>
        </w:rPr>
        <w:t>Региональный материнский (семейный) капитал</w:t>
      </w:r>
    </w:p>
    <w:p w:rsidR="00F3001A" w:rsidRPr="00F3001A" w:rsidRDefault="00F3001A" w:rsidP="00F3001A">
      <w:pPr>
        <w:spacing w:after="0" w:line="240" w:lineRule="auto"/>
        <w:jc w:val="center"/>
        <w:rPr>
          <w:rFonts w:ascii="Times New Roman" w:eastAsia="Times New Roman" w:hAnsi="Times New Roman" w:cs="Times New Roman"/>
          <w:b/>
          <w:sz w:val="28"/>
          <w:szCs w:val="28"/>
          <w:lang w:eastAsia="ru-RU"/>
        </w:rPr>
      </w:pPr>
    </w:p>
    <w:p w:rsidR="00F3001A" w:rsidRDefault="00F3001A" w:rsidP="00F3001A">
      <w:pPr>
        <w:spacing w:after="0" w:line="240" w:lineRule="auto"/>
        <w:jc w:val="both"/>
        <w:rPr>
          <w:rFonts w:ascii="Times New Roman" w:eastAsia="Times New Roman" w:hAnsi="Times New Roman" w:cs="Times New Roman"/>
          <w:b/>
          <w:bCs/>
          <w:sz w:val="28"/>
          <w:szCs w:val="28"/>
          <w:lang w:eastAsia="ru-RU"/>
        </w:rPr>
      </w:pPr>
      <w:r w:rsidRPr="00F3001A">
        <w:rPr>
          <w:rFonts w:ascii="Times New Roman" w:eastAsia="Times New Roman" w:hAnsi="Times New Roman" w:cs="Times New Roman"/>
          <w:b/>
          <w:bCs/>
          <w:sz w:val="28"/>
          <w:szCs w:val="28"/>
          <w:lang w:eastAsia="ru-RU"/>
        </w:rPr>
        <w:t>Нормативно-правовые акты: </w:t>
      </w:r>
    </w:p>
    <w:p w:rsidR="00F3001A" w:rsidRDefault="00F3001A" w:rsidP="00F3001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 П</w:t>
      </w:r>
      <w:r w:rsidRPr="00F3001A">
        <w:rPr>
          <w:rFonts w:ascii="Times New Roman" w:eastAsia="Times New Roman" w:hAnsi="Times New Roman" w:cs="Times New Roman"/>
          <w:sz w:val="28"/>
          <w:szCs w:val="28"/>
          <w:lang w:eastAsia="ru-RU"/>
        </w:rPr>
        <w:t>равительства Белгородской области </w:t>
      </w:r>
      <w:hyperlink r:id="rId7" w:history="1">
        <w:r w:rsidRPr="00F3001A">
          <w:rPr>
            <w:rFonts w:ascii="Times New Roman" w:eastAsia="Times New Roman" w:hAnsi="Times New Roman" w:cs="Times New Roman"/>
            <w:sz w:val="28"/>
            <w:szCs w:val="28"/>
            <w:lang w:eastAsia="ru-RU"/>
          </w:rPr>
          <w:t>от 12 января 2015г №4 -пп</w:t>
        </w:r>
      </w:hyperlink>
      <w:r w:rsidRPr="00F3001A">
        <w:rPr>
          <w:rFonts w:ascii="Times New Roman" w:eastAsia="Times New Roman" w:hAnsi="Times New Roman" w:cs="Times New Roman"/>
          <w:sz w:val="28"/>
          <w:szCs w:val="28"/>
          <w:lang w:eastAsia="ru-RU"/>
        </w:rPr>
        <w:t>;</w:t>
      </w:r>
    </w:p>
    <w:p w:rsidR="00F3001A" w:rsidRDefault="00F3001A" w:rsidP="00F3001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3001A">
        <w:rPr>
          <w:rFonts w:ascii="Times New Roman" w:eastAsia="Times New Roman" w:hAnsi="Times New Roman" w:cs="Times New Roman"/>
          <w:sz w:val="28"/>
          <w:szCs w:val="28"/>
          <w:lang w:eastAsia="ru-RU"/>
        </w:rPr>
        <w:t> </w:t>
      </w:r>
      <w:hyperlink r:id="rId8" w:history="1">
        <w:r w:rsidRPr="00F3001A">
          <w:rPr>
            <w:rFonts w:ascii="Times New Roman" w:eastAsia="Times New Roman" w:hAnsi="Times New Roman" w:cs="Times New Roman"/>
            <w:sz w:val="28"/>
            <w:szCs w:val="28"/>
            <w:lang w:eastAsia="ru-RU"/>
          </w:rPr>
          <w:t>Социальный кодекс Белгородской области</w:t>
        </w:r>
      </w:hyperlink>
      <w:r w:rsidRPr="00F3001A">
        <w:rPr>
          <w:rFonts w:ascii="Times New Roman" w:eastAsia="Times New Roman" w:hAnsi="Times New Roman" w:cs="Times New Roman"/>
          <w:sz w:val="28"/>
          <w:szCs w:val="28"/>
          <w:lang w:eastAsia="ru-RU"/>
        </w:rPr>
        <w:t>.</w:t>
      </w:r>
    </w:p>
    <w:p w:rsidR="00F3001A" w:rsidRPr="00F3001A" w:rsidRDefault="00F3001A" w:rsidP="00F3001A">
      <w:pPr>
        <w:spacing w:after="0" w:line="240" w:lineRule="auto"/>
        <w:ind w:firstLine="708"/>
        <w:jc w:val="both"/>
        <w:rPr>
          <w:rFonts w:ascii="Times New Roman" w:eastAsia="Times New Roman" w:hAnsi="Times New Roman" w:cs="Times New Roman"/>
          <w:sz w:val="28"/>
          <w:szCs w:val="28"/>
          <w:lang w:eastAsia="ru-RU"/>
        </w:rPr>
      </w:pPr>
    </w:p>
    <w:p w:rsidR="00F3001A" w:rsidRPr="00F3001A" w:rsidRDefault="00F3001A" w:rsidP="00F3001A">
      <w:pPr>
        <w:spacing w:after="0" w:line="240" w:lineRule="auto"/>
        <w:ind w:firstLine="708"/>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b/>
          <w:bCs/>
          <w:sz w:val="28"/>
          <w:szCs w:val="28"/>
          <w:lang w:eastAsia="ru-RU"/>
        </w:rPr>
        <w:t>С 1 января 202</w:t>
      </w:r>
      <w:r w:rsidR="00142AA9">
        <w:rPr>
          <w:rFonts w:ascii="Times New Roman" w:eastAsia="Times New Roman" w:hAnsi="Times New Roman" w:cs="Times New Roman"/>
          <w:b/>
          <w:bCs/>
          <w:sz w:val="28"/>
          <w:szCs w:val="28"/>
          <w:lang w:eastAsia="ru-RU"/>
        </w:rPr>
        <w:t>1</w:t>
      </w:r>
      <w:r w:rsidRPr="00F3001A">
        <w:rPr>
          <w:rFonts w:ascii="Times New Roman" w:eastAsia="Times New Roman" w:hAnsi="Times New Roman" w:cs="Times New Roman"/>
          <w:b/>
          <w:bCs/>
          <w:sz w:val="28"/>
          <w:szCs w:val="28"/>
          <w:lang w:eastAsia="ru-RU"/>
        </w:rPr>
        <w:t xml:space="preserve"> г</w:t>
      </w:r>
      <w:r w:rsidRPr="00F3001A">
        <w:rPr>
          <w:rFonts w:ascii="Times New Roman" w:eastAsia="Times New Roman" w:hAnsi="Times New Roman" w:cs="Times New Roman"/>
          <w:sz w:val="28"/>
          <w:szCs w:val="28"/>
          <w:lang w:eastAsia="ru-RU"/>
        </w:rPr>
        <w:t xml:space="preserve"> размер регионального материнского (семейного) капитала составляет </w:t>
      </w:r>
      <w:r w:rsidRPr="00F3001A">
        <w:rPr>
          <w:rFonts w:ascii="Times New Roman" w:eastAsia="Times New Roman" w:hAnsi="Times New Roman" w:cs="Times New Roman"/>
          <w:b/>
          <w:bCs/>
          <w:sz w:val="28"/>
          <w:szCs w:val="28"/>
          <w:lang w:eastAsia="ru-RU"/>
        </w:rPr>
        <w:t>68 4</w:t>
      </w:r>
      <w:r w:rsidR="00142AA9">
        <w:rPr>
          <w:rFonts w:ascii="Times New Roman" w:eastAsia="Times New Roman" w:hAnsi="Times New Roman" w:cs="Times New Roman"/>
          <w:b/>
          <w:bCs/>
          <w:sz w:val="28"/>
          <w:szCs w:val="28"/>
          <w:lang w:eastAsia="ru-RU"/>
        </w:rPr>
        <w:t>60</w:t>
      </w:r>
      <w:r w:rsidRPr="00F3001A">
        <w:rPr>
          <w:rFonts w:ascii="Times New Roman" w:eastAsia="Times New Roman" w:hAnsi="Times New Roman" w:cs="Times New Roman"/>
          <w:b/>
          <w:bCs/>
          <w:sz w:val="28"/>
          <w:szCs w:val="28"/>
          <w:lang w:eastAsia="ru-RU"/>
        </w:rPr>
        <w:t xml:space="preserve"> руб.</w:t>
      </w:r>
    </w:p>
    <w:p w:rsidR="00F3001A" w:rsidRPr="00F3001A" w:rsidRDefault="00F3001A" w:rsidP="00F3001A">
      <w:pPr>
        <w:spacing w:after="0" w:line="240" w:lineRule="auto"/>
        <w:ind w:firstLine="708"/>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Граждане обращаются за региональным материнским (семейным) капиталом в управление социальной защиты населения по месту постоянной регистрации гражданина.</w:t>
      </w:r>
    </w:p>
    <w:p w:rsidR="00F3001A" w:rsidRPr="00F3001A" w:rsidRDefault="00F3001A" w:rsidP="00F3001A">
      <w:pPr>
        <w:spacing w:after="0" w:line="240" w:lineRule="auto"/>
        <w:ind w:firstLine="708"/>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Заявление о предоставлении регионального материнского капитала может быть подано в любое время по истечении трех лет со дня рождения третьего и последующих детей.</w:t>
      </w:r>
    </w:p>
    <w:p w:rsidR="00F3001A" w:rsidRDefault="00F3001A" w:rsidP="00F3001A">
      <w:pPr>
        <w:spacing w:after="0" w:line="240" w:lineRule="auto"/>
        <w:ind w:firstLine="708"/>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Средства регионального материнского капитала можно использовать единовременно в полном объеме либо по частям. Распоряжение средствами регионального материнского капитала может осуществляться одновременно по нескольким направлениям, указанным в Социальном кодексе Белгородской области.</w:t>
      </w:r>
    </w:p>
    <w:p w:rsidR="00F3001A" w:rsidRPr="00F3001A" w:rsidRDefault="00F3001A" w:rsidP="00F3001A">
      <w:pPr>
        <w:spacing w:after="0" w:line="240" w:lineRule="auto"/>
        <w:ind w:firstLine="708"/>
        <w:jc w:val="both"/>
        <w:rPr>
          <w:rFonts w:ascii="Times New Roman" w:eastAsia="Times New Roman" w:hAnsi="Times New Roman" w:cs="Times New Roman"/>
          <w:sz w:val="28"/>
          <w:szCs w:val="28"/>
          <w:lang w:eastAsia="ru-RU"/>
        </w:rPr>
      </w:pPr>
    </w:p>
    <w:p w:rsidR="00F3001A" w:rsidRPr="00F3001A" w:rsidRDefault="00F3001A" w:rsidP="00F3001A">
      <w:pPr>
        <w:spacing w:after="0" w:line="240" w:lineRule="auto"/>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b/>
          <w:bCs/>
          <w:sz w:val="28"/>
          <w:szCs w:val="28"/>
          <w:lang w:eastAsia="ru-RU"/>
        </w:rPr>
        <w:t>Средства регионального материнского капитала можно использовать:</w:t>
      </w:r>
    </w:p>
    <w:p w:rsidR="00F3001A" w:rsidRPr="00F3001A" w:rsidRDefault="00F3001A" w:rsidP="00F3001A">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на улучшение жилищных условий (приобретение или строительство жилья).</w:t>
      </w:r>
    </w:p>
    <w:p w:rsidR="00F3001A" w:rsidRPr="00F3001A" w:rsidRDefault="00F3001A" w:rsidP="00F3001A">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на проведение капитального, текущего ремонта в жилом помещении по месту проживания ребенка, в связи с рождением которого возникло право на получение регионального материнского капитала.</w:t>
      </w:r>
    </w:p>
    <w:p w:rsidR="00F3001A" w:rsidRPr="00F3001A" w:rsidRDefault="00F3001A" w:rsidP="00F3001A">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на приобретение строительных материалов для строительства жилого помещения по месту проживания ребенка, в связи с рождением которого возникло право на получение регионального материнского капитала.</w:t>
      </w:r>
    </w:p>
    <w:p w:rsidR="00F3001A" w:rsidRPr="00F3001A" w:rsidRDefault="00F3001A" w:rsidP="00F3001A">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на погашение основного долга и уплаты процентов по кредитам и займам на приобретение (строительство) жилья, включая ипотечные кредиты, предоставленные гражданам по кредитному договору (договору займа), заключенному с организацией.</w:t>
      </w:r>
    </w:p>
    <w:p w:rsidR="00F3001A" w:rsidRDefault="00F3001A" w:rsidP="00F3001A">
      <w:pPr>
        <w:spacing w:after="0" w:line="240" w:lineRule="auto"/>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В случае подачи заявления отцом ребенка, в связи с рождением которого возникло право на региональный материнский капитал, дополнительно представляется документ, подтверждающий смерть женщины, объявление ее умершей, лишение родительских прав в отношении ребенка, в связи с рождением которого возникло право на получение регионального материнского капитала, совершение в отношении своего ребенка (детей) умышленного преступления, относящегося к преступлениям против личности.</w:t>
      </w:r>
    </w:p>
    <w:p w:rsidR="00F3001A" w:rsidRPr="00F3001A" w:rsidRDefault="00F3001A" w:rsidP="00F3001A">
      <w:pPr>
        <w:spacing w:after="0" w:line="240" w:lineRule="auto"/>
        <w:jc w:val="both"/>
        <w:rPr>
          <w:rFonts w:ascii="Times New Roman" w:eastAsia="Times New Roman" w:hAnsi="Times New Roman" w:cs="Times New Roman"/>
          <w:sz w:val="28"/>
          <w:szCs w:val="28"/>
          <w:lang w:eastAsia="ru-RU"/>
        </w:rPr>
      </w:pPr>
    </w:p>
    <w:p w:rsidR="00F3001A" w:rsidRPr="00F3001A" w:rsidRDefault="00F3001A" w:rsidP="00F3001A">
      <w:pPr>
        <w:spacing w:after="0" w:line="240" w:lineRule="auto"/>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b/>
          <w:bCs/>
          <w:sz w:val="28"/>
          <w:szCs w:val="28"/>
          <w:lang w:eastAsia="ru-RU"/>
        </w:rPr>
        <w:t>Документы необходимые для назначения:</w:t>
      </w:r>
    </w:p>
    <w:p w:rsidR="00F3001A" w:rsidRPr="00F3001A" w:rsidRDefault="00F3001A" w:rsidP="00F3001A">
      <w:pPr>
        <w:numPr>
          <w:ilvl w:val="0"/>
          <w:numId w:val="2"/>
        </w:numPr>
        <w:spacing w:after="0" w:line="240" w:lineRule="auto"/>
        <w:ind w:hanging="11"/>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документ, удостоверяющий личность заявителя;</w:t>
      </w:r>
    </w:p>
    <w:p w:rsidR="00F3001A" w:rsidRPr="00F3001A" w:rsidRDefault="005837D2" w:rsidP="00F3001A">
      <w:pPr>
        <w:numPr>
          <w:ilvl w:val="0"/>
          <w:numId w:val="2"/>
        </w:numPr>
        <w:spacing w:after="0" w:line="240" w:lineRule="auto"/>
        <w:ind w:hanging="11"/>
        <w:jc w:val="both"/>
        <w:rPr>
          <w:rFonts w:ascii="Times New Roman" w:eastAsia="Times New Roman" w:hAnsi="Times New Roman" w:cs="Times New Roman"/>
          <w:sz w:val="28"/>
          <w:szCs w:val="28"/>
          <w:lang w:eastAsia="ru-RU"/>
        </w:rPr>
      </w:pPr>
      <w:hyperlink r:id="rId9" w:history="1">
        <w:r w:rsidR="00F3001A" w:rsidRPr="00F3001A">
          <w:rPr>
            <w:rFonts w:ascii="Times New Roman" w:eastAsia="Times New Roman" w:hAnsi="Times New Roman" w:cs="Times New Roman"/>
            <w:color w:val="0000FF"/>
            <w:sz w:val="28"/>
            <w:szCs w:val="28"/>
            <w:u w:val="single"/>
            <w:lang w:eastAsia="ru-RU"/>
          </w:rPr>
          <w:t>заявление</w:t>
        </w:r>
      </w:hyperlink>
      <w:r w:rsidR="00F3001A" w:rsidRPr="00F3001A">
        <w:rPr>
          <w:rFonts w:ascii="Times New Roman" w:eastAsia="Times New Roman" w:hAnsi="Times New Roman" w:cs="Times New Roman"/>
          <w:sz w:val="28"/>
          <w:szCs w:val="28"/>
          <w:lang w:eastAsia="ru-RU"/>
        </w:rPr>
        <w:t>;</w:t>
      </w:r>
    </w:p>
    <w:p w:rsidR="00F3001A" w:rsidRPr="00F3001A" w:rsidRDefault="00F3001A" w:rsidP="00F3001A">
      <w:pPr>
        <w:numPr>
          <w:ilvl w:val="0"/>
          <w:numId w:val="2"/>
        </w:numPr>
        <w:spacing w:after="0" w:line="240" w:lineRule="auto"/>
        <w:ind w:hanging="11"/>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lastRenderedPageBreak/>
        <w:t>документ, подтверждающий регистрацию по месту жительства;</w:t>
      </w:r>
    </w:p>
    <w:p w:rsidR="00F3001A" w:rsidRPr="00F3001A" w:rsidRDefault="00F3001A" w:rsidP="00F3001A">
      <w:pPr>
        <w:numPr>
          <w:ilvl w:val="0"/>
          <w:numId w:val="2"/>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документ, подтверждающий принадлежность к гражданству Российской Федерации ребенка, в связи с рождением которого у заявителя возникло право на материнский капитал;</w:t>
      </w:r>
    </w:p>
    <w:p w:rsidR="00F3001A" w:rsidRPr="00F3001A" w:rsidRDefault="00F3001A" w:rsidP="00F3001A">
      <w:pPr>
        <w:numPr>
          <w:ilvl w:val="0"/>
          <w:numId w:val="2"/>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документы, подтверждающие рождение детей, учтенных при определении права на материнский капитал;</w:t>
      </w:r>
    </w:p>
    <w:p w:rsidR="00F3001A" w:rsidRPr="00F3001A" w:rsidRDefault="00F3001A" w:rsidP="00F3001A">
      <w:pPr>
        <w:numPr>
          <w:ilvl w:val="0"/>
          <w:numId w:val="2"/>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свидетельство о браке (в случае, если заявитель состоит в браке) или свидетельство о расторжении брака;</w:t>
      </w:r>
    </w:p>
    <w:p w:rsidR="00F3001A" w:rsidRPr="00F3001A" w:rsidRDefault="00F3001A" w:rsidP="00F3001A">
      <w:pPr>
        <w:numPr>
          <w:ilvl w:val="0"/>
          <w:numId w:val="2"/>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в случае если стороной сделки либо обязательств по приобретению или строительству жилья является супруг заявителя либо если строительство объекта индивидуального жилищного строительства осуществляется супругом заявителя, - документ, удостоверяющий личность супруга заявителя, и её (его) регистрацию по месту жительства (проживания);</w:t>
      </w:r>
    </w:p>
    <w:p w:rsidR="00F3001A" w:rsidRPr="00F3001A" w:rsidRDefault="00F3001A" w:rsidP="00F3001A">
      <w:pPr>
        <w:spacing w:after="0" w:line="240" w:lineRule="auto"/>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справку уполномоченного органа по месту жительства другого родителя о неполучении им материнского капитала.</w:t>
      </w:r>
    </w:p>
    <w:p w:rsidR="00F3001A" w:rsidRPr="00F3001A" w:rsidRDefault="00F3001A" w:rsidP="00F3001A">
      <w:pPr>
        <w:spacing w:after="0" w:line="240" w:lineRule="auto"/>
        <w:ind w:firstLine="360"/>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b/>
          <w:bCs/>
          <w:sz w:val="28"/>
          <w:szCs w:val="28"/>
          <w:lang w:eastAsia="ru-RU"/>
        </w:rPr>
        <w:t>а) При направлении средств материнского капитала на улучшение жилищных условий (приобретение или строительство жилья) заявитель одновременно с необходимыми документами, указанными выше, дополнительно представляет следующие документы и их копии:</w:t>
      </w:r>
    </w:p>
    <w:p w:rsidR="00F3001A" w:rsidRPr="00F3001A" w:rsidRDefault="00F3001A" w:rsidP="00F3001A">
      <w:pPr>
        <w:numPr>
          <w:ilvl w:val="0"/>
          <w:numId w:val="3"/>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договор купли-продажи жилого помещения, обязательство, по оплате которого не исполнено в полном объеме - в случае приобретения жилья;</w:t>
      </w:r>
    </w:p>
    <w:p w:rsidR="00F3001A" w:rsidRPr="00F3001A" w:rsidRDefault="00F3001A" w:rsidP="00F3001A">
      <w:pPr>
        <w:numPr>
          <w:ilvl w:val="0"/>
          <w:numId w:val="4"/>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свидетельство о государственной регистрации права собственности на жилое помещение заявителя (супруга заявителя), осуществляющего приобретение жилого помещения (за исключением случая, когда договором купли-продажи жилого помещения предусмотрено, что право собственности на приобретаемое жилое помещение переходит к покупателю после полной выплаты цены жилого помещения) - в случае приобретения жилья (документ может представляться в рамках межведомственного взаимодействия);</w:t>
      </w:r>
    </w:p>
    <w:p w:rsidR="00F3001A" w:rsidRPr="00F3001A" w:rsidRDefault="00F3001A" w:rsidP="00F3001A">
      <w:pPr>
        <w:numPr>
          <w:ilvl w:val="0"/>
          <w:numId w:val="5"/>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документ, подтверждающий право собственности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 в случае строительства жилья (документ может представляться в рамках межведомственного взаимодействия);</w:t>
      </w:r>
    </w:p>
    <w:p w:rsidR="00F3001A" w:rsidRPr="00F3001A" w:rsidRDefault="00F3001A" w:rsidP="00F3001A">
      <w:pPr>
        <w:numPr>
          <w:ilvl w:val="0"/>
          <w:numId w:val="6"/>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разрешение на строительство, выданное заявителю (супругу заявителя), - в случае строительства жилья (свидетельство может представляться в рамках межведомственного взаимодействия);</w:t>
      </w:r>
    </w:p>
    <w:p w:rsidR="00F3001A" w:rsidRPr="00F3001A" w:rsidRDefault="00F3001A" w:rsidP="00F3001A">
      <w:pPr>
        <w:numPr>
          <w:ilvl w:val="0"/>
          <w:numId w:val="7"/>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договор строительного подряда на строительство объекта индивидуального жилищного строительства - в случае строительства жилья с привлечением строительной организации;</w:t>
      </w:r>
    </w:p>
    <w:p w:rsidR="00F3001A" w:rsidRPr="00F3001A" w:rsidRDefault="00F3001A" w:rsidP="00F3001A">
      <w:pPr>
        <w:numPr>
          <w:ilvl w:val="0"/>
          <w:numId w:val="8"/>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lastRenderedPageBreak/>
        <w:t>договор участия в долевом строительстве, прошедший государственную регистрацию в установленном порядке, - в случае направления средств материнского капитала в счет уплаты цены договора участия в долевом строительстве (документ может представляться в рамках межведомственного взаимодействия);</w:t>
      </w:r>
    </w:p>
    <w:p w:rsidR="00F3001A" w:rsidRPr="00F3001A" w:rsidRDefault="00F3001A" w:rsidP="00F3001A">
      <w:pPr>
        <w:numPr>
          <w:ilvl w:val="0"/>
          <w:numId w:val="9"/>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документ, подтверждающий наличие у продавца жилого помещения банковского счета, с указанием реквизитов этого счета для перечисления средств материнского капитала - в случае приобретения жилья;документ, подтверждающий наличие у строительной организации банковского счета, с указанием реквизитов этого счета для перечисления средств материнского капитала - в случае строительства жилья с привлечением строительной организации;</w:t>
      </w:r>
    </w:p>
    <w:p w:rsidR="00F3001A" w:rsidRPr="00F3001A" w:rsidRDefault="00F3001A" w:rsidP="00F3001A">
      <w:pPr>
        <w:numPr>
          <w:ilvl w:val="0"/>
          <w:numId w:val="10"/>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документ, подтверждающий наличие у гражданина банковского счета, с указанием реквизитов этого счета для перечисления средств материнского капитала - в случае строительства жилья без привлечения строительной организации, направления средств материнского капитала в счет уплаты цены договора участия в долевом строительстве.</w:t>
      </w:r>
    </w:p>
    <w:p w:rsidR="00F3001A" w:rsidRPr="00F3001A" w:rsidRDefault="00F3001A" w:rsidP="00F3001A">
      <w:pPr>
        <w:spacing w:after="0" w:line="240" w:lineRule="auto"/>
        <w:ind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b/>
          <w:bCs/>
          <w:sz w:val="28"/>
          <w:szCs w:val="28"/>
          <w:lang w:eastAsia="ru-RU"/>
        </w:rPr>
        <w:t>б) При направлении средств материнского капитала на проведение капитального, текущего ремонта в жилом помещении по месту проживания ребенка, в связи с  рождением которого возникло право на получение материнского капитала, одновременно с необходимыми документами, указанными в выше, заявитель дополнительно представляет следующие документы и их копии:</w:t>
      </w:r>
    </w:p>
    <w:p w:rsidR="00F3001A" w:rsidRPr="00F3001A" w:rsidRDefault="00F3001A" w:rsidP="00B814A2">
      <w:pPr>
        <w:numPr>
          <w:ilvl w:val="0"/>
          <w:numId w:val="11"/>
        </w:numPr>
        <w:tabs>
          <w:tab w:val="clear" w:pos="720"/>
          <w:tab w:val="left" w:pos="426"/>
          <w:tab w:val="num" w:pos="993"/>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свидетельство о государственной регистрации права собственности гражданина или супруга гражданина на жилое помещение, в котором осуществляется проведение капитального, текущего ремонта по месту проживания ребенка (документ может представляться в рамках межведомственного взаимодействия), или документ о социальном найме жилого помещения, если оно находится в муниципальной собственности;</w:t>
      </w:r>
    </w:p>
    <w:p w:rsidR="00F3001A" w:rsidRPr="00F3001A" w:rsidRDefault="00F3001A" w:rsidP="00B814A2">
      <w:pPr>
        <w:numPr>
          <w:ilvl w:val="0"/>
          <w:numId w:val="12"/>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договор со строительной организацией на проведение капитального, текущего ремонта - в случае привлечения строительной организации;</w:t>
      </w:r>
    </w:p>
    <w:p w:rsidR="00F3001A" w:rsidRPr="00F3001A" w:rsidRDefault="00F3001A" w:rsidP="00B814A2">
      <w:pPr>
        <w:numPr>
          <w:ilvl w:val="0"/>
          <w:numId w:val="13"/>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акт выполненных работ по проведению капитального, текущего ремонта в жилом помещении по месту проживания ребенка, заверенный печатью и подписью руководителя строительной организации с приложением счетов, накладных с указанием стоимости выполненных работ и применяемых материалов - в случае привлечения строительной организации;</w:t>
      </w:r>
    </w:p>
    <w:p w:rsidR="00F3001A" w:rsidRPr="00F3001A" w:rsidRDefault="00F3001A" w:rsidP="00B814A2">
      <w:pPr>
        <w:numPr>
          <w:ilvl w:val="0"/>
          <w:numId w:val="14"/>
        </w:numPr>
        <w:tabs>
          <w:tab w:val="clear" w:pos="72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документ, подтверждающий наличие у строительной организации банковского счета, с указанием реквизитов этого счета для перечисления средств материнского капитала - в случае проведения капитального, текущего ремонта с привлечением строительной организации;</w:t>
      </w:r>
    </w:p>
    <w:p w:rsidR="00F3001A" w:rsidRPr="00F3001A" w:rsidRDefault="00F3001A" w:rsidP="00B814A2">
      <w:pPr>
        <w:numPr>
          <w:ilvl w:val="0"/>
          <w:numId w:val="15"/>
        </w:numPr>
        <w:tabs>
          <w:tab w:val="clear" w:pos="720"/>
          <w:tab w:val="num"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 xml:space="preserve">Документы, подтверждающие приобретение строительных, отделочных материалов после даты рождения ребенка, заверенные печатью и </w:t>
      </w:r>
      <w:r w:rsidRPr="00F3001A">
        <w:rPr>
          <w:rFonts w:ascii="Times New Roman" w:eastAsia="Times New Roman" w:hAnsi="Times New Roman" w:cs="Times New Roman"/>
          <w:sz w:val="28"/>
          <w:szCs w:val="28"/>
          <w:lang w:eastAsia="ru-RU"/>
        </w:rPr>
        <w:lastRenderedPageBreak/>
        <w:t>подписью торговой организации, - в случае проведения капитального, текущего ремонта без привлечения строительной организации</w:t>
      </w:r>
    </w:p>
    <w:p w:rsidR="00F3001A" w:rsidRPr="00F3001A" w:rsidRDefault="00F3001A" w:rsidP="00B814A2">
      <w:pPr>
        <w:numPr>
          <w:ilvl w:val="0"/>
          <w:numId w:val="16"/>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документ, подтверждающий наличие у гражданина банковского счета, с указанием реквизитов этого счета для перечисления средств материнского капитала - в случае проведения капитального, текущего ремонта без привлечения строительной организации.</w:t>
      </w:r>
    </w:p>
    <w:p w:rsidR="00F3001A" w:rsidRPr="00F3001A" w:rsidRDefault="00F3001A" w:rsidP="00B814A2">
      <w:pPr>
        <w:spacing w:after="0" w:line="240" w:lineRule="auto"/>
        <w:ind w:firstLine="360"/>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b/>
          <w:bCs/>
          <w:sz w:val="28"/>
          <w:szCs w:val="28"/>
          <w:lang w:eastAsia="ru-RU"/>
        </w:rPr>
        <w:t>в) При направлении средств материнского капитала на приобретение строительных материалов для строительства жилого помещения, ремонта жилого помещения по месту проживания ребенка, в связи с рождением которого возникло право на получение материнского капитала, одновременно с необходимыми документами, указанными в выше, заявитель дополнительно представляет следующие документы и их копии:</w:t>
      </w:r>
    </w:p>
    <w:p w:rsidR="00F3001A" w:rsidRPr="00F3001A" w:rsidRDefault="00F3001A" w:rsidP="00B814A2">
      <w:pPr>
        <w:numPr>
          <w:ilvl w:val="0"/>
          <w:numId w:val="17"/>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документы о приобретении после даты рождения ребенка строительных, отделочных материалов, оформленные на заявителя (супруга заявителя), заверенные печатью и подписью руководителя торговой организации;</w:t>
      </w:r>
    </w:p>
    <w:p w:rsidR="00F3001A" w:rsidRPr="00F3001A" w:rsidRDefault="00F3001A" w:rsidP="00B814A2">
      <w:pPr>
        <w:numPr>
          <w:ilvl w:val="0"/>
          <w:numId w:val="18"/>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документ, подтверждающий наличие у заявителя банковского счета, с указанием реквизитов этого счета для перечисления средств материнского капитала.</w:t>
      </w:r>
    </w:p>
    <w:p w:rsidR="00F3001A" w:rsidRPr="00F3001A" w:rsidRDefault="00F3001A" w:rsidP="00B814A2">
      <w:pPr>
        <w:spacing w:after="0" w:line="240" w:lineRule="auto"/>
        <w:ind w:firstLine="360"/>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b/>
          <w:bCs/>
          <w:sz w:val="28"/>
          <w:szCs w:val="28"/>
          <w:lang w:eastAsia="ru-RU"/>
        </w:rPr>
        <w:t>г) При направлении средств материнского капитала на погашение основного долга и уплаты процентов по кредитам и займам на приобретение (строительство) жилья,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 одновременно  необходимыми документами, указанными в выше, заявитель дополнительно представляет следующие документы и их копии:</w:t>
      </w:r>
    </w:p>
    <w:p w:rsidR="00F3001A" w:rsidRPr="00F3001A" w:rsidRDefault="00F3001A" w:rsidP="00B814A2">
      <w:pPr>
        <w:numPr>
          <w:ilvl w:val="0"/>
          <w:numId w:val="19"/>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копию договора займа (кредитного договора), оформленного на заявителя (супруга заявителя), на приобретение (строительство) жилья;</w:t>
      </w:r>
    </w:p>
    <w:p w:rsidR="00F3001A" w:rsidRPr="00F3001A" w:rsidRDefault="00F3001A" w:rsidP="00B814A2">
      <w:pPr>
        <w:numPr>
          <w:ilvl w:val="0"/>
          <w:numId w:val="20"/>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договор об ипотеке, прошедший государственную регистрацию, в случае если договором займа (кредитным договором) предусмотрено его заключение;</w:t>
      </w:r>
    </w:p>
    <w:p w:rsidR="00F3001A" w:rsidRPr="00F3001A" w:rsidRDefault="00F3001A" w:rsidP="00B814A2">
      <w:pPr>
        <w:numPr>
          <w:ilvl w:val="0"/>
          <w:numId w:val="21"/>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свидетельство о государственной регистрации права собственности на жилое помещение, приобретенное или построенное с использованием заемных (кредитных) средств, - в случае приобретения жилого помещения, а также в случае ввода в эксплуатацию объекта жилищного строительства (документ может представляться в рамках межведомственного взаимодействия);</w:t>
      </w:r>
    </w:p>
    <w:p w:rsidR="00F3001A" w:rsidRPr="00F3001A" w:rsidRDefault="00F3001A" w:rsidP="00B814A2">
      <w:pPr>
        <w:numPr>
          <w:ilvl w:val="0"/>
          <w:numId w:val="22"/>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договор участия в долевом строительстве, прошедший государственную регистрацию, или копию разрешения на строительство индивидуального жилого дома - в случае если объект жилищного строительства не введен в эксплуатацию;</w:t>
      </w:r>
    </w:p>
    <w:p w:rsidR="00F3001A" w:rsidRPr="00F3001A" w:rsidRDefault="00F3001A" w:rsidP="00B814A2">
      <w:pPr>
        <w:numPr>
          <w:ilvl w:val="0"/>
          <w:numId w:val="23"/>
        </w:numPr>
        <w:tabs>
          <w:tab w:val="clear" w:pos="720"/>
          <w:tab w:val="num" w:pos="709"/>
        </w:tabs>
        <w:spacing w:after="0" w:line="240" w:lineRule="auto"/>
        <w:ind w:left="0" w:firstLine="709"/>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 xml:space="preserve">документ, подтверждающий наличие у организации, предоставившей займ на приобретение (строительство) жилья по договору займа (кредитной организации, предоставившей кредит на приобретение </w:t>
      </w:r>
      <w:r w:rsidRPr="00F3001A">
        <w:rPr>
          <w:rFonts w:ascii="Times New Roman" w:eastAsia="Times New Roman" w:hAnsi="Times New Roman" w:cs="Times New Roman"/>
          <w:sz w:val="28"/>
          <w:szCs w:val="28"/>
          <w:lang w:eastAsia="ru-RU"/>
        </w:rPr>
        <w:lastRenderedPageBreak/>
        <w:t>(строительство) жилья по кредитному договору), банковского счета, с указанием реквизитов этого счета для перечисления средств материнского капитала.</w:t>
      </w:r>
    </w:p>
    <w:p w:rsidR="00F3001A" w:rsidRPr="00F3001A" w:rsidRDefault="00F3001A" w:rsidP="00B814A2">
      <w:pPr>
        <w:spacing w:after="0" w:line="240" w:lineRule="auto"/>
        <w:ind w:firstLine="708"/>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Документы, указанные в подпунктах а-г, представляются в зависимости от выбранного заявителем направления использования средств материнского капитала.</w:t>
      </w:r>
    </w:p>
    <w:p w:rsidR="00F3001A" w:rsidRPr="00F3001A" w:rsidRDefault="00F3001A" w:rsidP="00B814A2">
      <w:pPr>
        <w:spacing w:after="0" w:line="240" w:lineRule="auto"/>
        <w:ind w:firstLine="708"/>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В заявлении одновременно оформляется согласие на обработку персональных данных</w:t>
      </w:r>
    </w:p>
    <w:p w:rsidR="00F3001A" w:rsidRPr="00F3001A" w:rsidRDefault="00F3001A" w:rsidP="00B814A2">
      <w:pPr>
        <w:spacing w:after="0" w:line="240" w:lineRule="auto"/>
        <w:ind w:firstLine="708"/>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Заявление о предоставлении материнского капитала может быть подано в любое время по истечении трех лет со дня рождения третьего и последующих детей.</w:t>
      </w:r>
    </w:p>
    <w:p w:rsidR="00F3001A" w:rsidRPr="00F3001A" w:rsidRDefault="00F3001A" w:rsidP="00B814A2">
      <w:pPr>
        <w:spacing w:after="0" w:line="240" w:lineRule="auto"/>
        <w:ind w:firstLine="708"/>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 xml:space="preserve">В случае необходимости использования средств материнского капитала на погашение основного долга и уплаты процентов по кредитам или займам </w:t>
      </w:r>
      <w:bookmarkStart w:id="0" w:name="_GoBack"/>
      <w:bookmarkEnd w:id="0"/>
      <w:r w:rsidRPr="00F3001A">
        <w:rPr>
          <w:rFonts w:ascii="Times New Roman" w:eastAsia="Times New Roman" w:hAnsi="Times New Roman" w:cs="Times New Roman"/>
          <w:sz w:val="28"/>
          <w:szCs w:val="28"/>
          <w:lang w:eastAsia="ru-RU"/>
        </w:rPr>
        <w:t>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заявление может быть подано в любое время, независимо от срока, истекшего со дня рождения третьего и последующих детей.</w:t>
      </w:r>
    </w:p>
    <w:p w:rsidR="00F3001A" w:rsidRPr="00F3001A" w:rsidRDefault="00F3001A" w:rsidP="00B814A2">
      <w:pPr>
        <w:spacing w:after="0" w:line="240" w:lineRule="auto"/>
        <w:ind w:firstLine="708"/>
        <w:jc w:val="both"/>
        <w:rPr>
          <w:rFonts w:ascii="Times New Roman" w:eastAsia="Times New Roman" w:hAnsi="Times New Roman" w:cs="Times New Roman"/>
          <w:sz w:val="28"/>
          <w:szCs w:val="28"/>
          <w:lang w:eastAsia="ru-RU"/>
        </w:rPr>
      </w:pPr>
      <w:r w:rsidRPr="00F3001A">
        <w:rPr>
          <w:rFonts w:ascii="Times New Roman" w:eastAsia="Times New Roman" w:hAnsi="Times New Roman" w:cs="Times New Roman"/>
          <w:sz w:val="28"/>
          <w:szCs w:val="28"/>
          <w:lang w:eastAsia="ru-RU"/>
        </w:rPr>
        <w:t>Сумма средств материнского капитала, выплаченная гражданам вследствие их злоупотребления (представление документов с заведомо неверными сведениями, сокрытие данных, влияющих на право назначения материнского капитала), возмещается гражданами, а в случае наличия разногласий по возмещению разрешается в порядке, установленном законодательством Российской Федерации</w:t>
      </w:r>
    </w:p>
    <w:p w:rsidR="00AB1002" w:rsidRPr="00F3001A" w:rsidRDefault="00AB1002" w:rsidP="00F3001A">
      <w:pPr>
        <w:spacing w:after="0" w:line="240" w:lineRule="auto"/>
        <w:rPr>
          <w:rFonts w:ascii="Times New Roman" w:hAnsi="Times New Roman" w:cs="Times New Roman"/>
          <w:sz w:val="28"/>
          <w:szCs w:val="28"/>
        </w:rPr>
      </w:pPr>
    </w:p>
    <w:sectPr w:rsidR="00AB1002" w:rsidRPr="00F3001A" w:rsidSect="00CB790B">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4DD" w:rsidRDefault="007A24DD" w:rsidP="00CB790B">
      <w:pPr>
        <w:spacing w:after="0" w:line="240" w:lineRule="auto"/>
      </w:pPr>
      <w:r>
        <w:separator/>
      </w:r>
    </w:p>
  </w:endnote>
  <w:endnote w:type="continuationSeparator" w:id="1">
    <w:p w:rsidR="007A24DD" w:rsidRDefault="007A24DD" w:rsidP="00CB7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4DD" w:rsidRDefault="007A24DD" w:rsidP="00CB790B">
      <w:pPr>
        <w:spacing w:after="0" w:line="240" w:lineRule="auto"/>
      </w:pPr>
      <w:r>
        <w:separator/>
      </w:r>
    </w:p>
  </w:footnote>
  <w:footnote w:type="continuationSeparator" w:id="1">
    <w:p w:rsidR="007A24DD" w:rsidRDefault="007A24DD" w:rsidP="00CB7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387485"/>
      <w:docPartObj>
        <w:docPartGallery w:val="Page Numbers (Top of Page)"/>
        <w:docPartUnique/>
      </w:docPartObj>
    </w:sdtPr>
    <w:sdtContent>
      <w:p w:rsidR="00CB790B" w:rsidRDefault="005837D2">
        <w:pPr>
          <w:pStyle w:val="a3"/>
          <w:jc w:val="center"/>
        </w:pPr>
        <w:r>
          <w:fldChar w:fldCharType="begin"/>
        </w:r>
        <w:r w:rsidR="00CB790B">
          <w:instrText>PAGE   \* MERGEFORMAT</w:instrText>
        </w:r>
        <w:r>
          <w:fldChar w:fldCharType="separate"/>
        </w:r>
        <w:r w:rsidR="00142AA9">
          <w:rPr>
            <w:noProof/>
          </w:rPr>
          <w:t>2</w:t>
        </w:r>
        <w:r>
          <w:fldChar w:fldCharType="end"/>
        </w:r>
      </w:p>
    </w:sdtContent>
  </w:sdt>
  <w:p w:rsidR="00CB790B" w:rsidRDefault="00CB79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942"/>
    <w:multiLevelType w:val="multilevel"/>
    <w:tmpl w:val="AC8A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01830"/>
    <w:multiLevelType w:val="multilevel"/>
    <w:tmpl w:val="3DD6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55655"/>
    <w:multiLevelType w:val="multilevel"/>
    <w:tmpl w:val="934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572ED"/>
    <w:multiLevelType w:val="multilevel"/>
    <w:tmpl w:val="6DF6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A1452"/>
    <w:multiLevelType w:val="multilevel"/>
    <w:tmpl w:val="6CEE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C6633"/>
    <w:multiLevelType w:val="multilevel"/>
    <w:tmpl w:val="D94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14215"/>
    <w:multiLevelType w:val="multilevel"/>
    <w:tmpl w:val="A014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54532"/>
    <w:multiLevelType w:val="multilevel"/>
    <w:tmpl w:val="AB34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548A6"/>
    <w:multiLevelType w:val="multilevel"/>
    <w:tmpl w:val="7D4C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90462"/>
    <w:multiLevelType w:val="multilevel"/>
    <w:tmpl w:val="C6E6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51B98"/>
    <w:multiLevelType w:val="multilevel"/>
    <w:tmpl w:val="B784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E0F6D"/>
    <w:multiLevelType w:val="multilevel"/>
    <w:tmpl w:val="0836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375709"/>
    <w:multiLevelType w:val="multilevel"/>
    <w:tmpl w:val="6A66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0362F"/>
    <w:multiLevelType w:val="multilevel"/>
    <w:tmpl w:val="AE60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731E4"/>
    <w:multiLevelType w:val="multilevel"/>
    <w:tmpl w:val="84C4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2F2F98"/>
    <w:multiLevelType w:val="multilevel"/>
    <w:tmpl w:val="3748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4D5878"/>
    <w:multiLevelType w:val="multilevel"/>
    <w:tmpl w:val="61EE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DA0287"/>
    <w:multiLevelType w:val="multilevel"/>
    <w:tmpl w:val="4B38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DF33FE"/>
    <w:multiLevelType w:val="multilevel"/>
    <w:tmpl w:val="ACB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B83B77"/>
    <w:multiLevelType w:val="multilevel"/>
    <w:tmpl w:val="FCA6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C27A1F"/>
    <w:multiLevelType w:val="multilevel"/>
    <w:tmpl w:val="7CC2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674E3D"/>
    <w:multiLevelType w:val="multilevel"/>
    <w:tmpl w:val="933E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AA5F79"/>
    <w:multiLevelType w:val="multilevel"/>
    <w:tmpl w:val="EDDC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4"/>
  </w:num>
  <w:num w:numId="4">
    <w:abstractNumId w:val="20"/>
  </w:num>
  <w:num w:numId="5">
    <w:abstractNumId w:val="2"/>
  </w:num>
  <w:num w:numId="6">
    <w:abstractNumId w:val="18"/>
  </w:num>
  <w:num w:numId="7">
    <w:abstractNumId w:val="5"/>
  </w:num>
  <w:num w:numId="8">
    <w:abstractNumId w:val="13"/>
  </w:num>
  <w:num w:numId="9">
    <w:abstractNumId w:val="21"/>
  </w:num>
  <w:num w:numId="10">
    <w:abstractNumId w:val="1"/>
  </w:num>
  <w:num w:numId="11">
    <w:abstractNumId w:val="22"/>
  </w:num>
  <w:num w:numId="12">
    <w:abstractNumId w:val="11"/>
  </w:num>
  <w:num w:numId="13">
    <w:abstractNumId w:val="0"/>
  </w:num>
  <w:num w:numId="14">
    <w:abstractNumId w:val="9"/>
  </w:num>
  <w:num w:numId="15">
    <w:abstractNumId w:val="10"/>
  </w:num>
  <w:num w:numId="16">
    <w:abstractNumId w:val="19"/>
  </w:num>
  <w:num w:numId="17">
    <w:abstractNumId w:val="16"/>
  </w:num>
  <w:num w:numId="18">
    <w:abstractNumId w:val="3"/>
  </w:num>
  <w:num w:numId="19">
    <w:abstractNumId w:val="8"/>
  </w:num>
  <w:num w:numId="20">
    <w:abstractNumId w:val="15"/>
  </w:num>
  <w:num w:numId="21">
    <w:abstractNumId w:val="4"/>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605F"/>
    <w:rsid w:val="00142AA9"/>
    <w:rsid w:val="003A4EE0"/>
    <w:rsid w:val="005837D2"/>
    <w:rsid w:val="0079605F"/>
    <w:rsid w:val="007A24DD"/>
    <w:rsid w:val="00AB1002"/>
    <w:rsid w:val="00B814A2"/>
    <w:rsid w:val="00CB790B"/>
    <w:rsid w:val="00F30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9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790B"/>
  </w:style>
  <w:style w:type="paragraph" w:styleId="a5">
    <w:name w:val="footer"/>
    <w:basedOn w:val="a"/>
    <w:link w:val="a6"/>
    <w:uiPriority w:val="99"/>
    <w:unhideWhenUsed/>
    <w:rsid w:val="00CB79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790B"/>
  </w:style>
</w:styles>
</file>

<file path=word/webSettings.xml><?xml version="1.0" encoding="utf-8"?>
<w:webSettings xmlns:r="http://schemas.openxmlformats.org/officeDocument/2006/relationships" xmlns:w="http://schemas.openxmlformats.org/wordprocessingml/2006/main">
  <w:divs>
    <w:div w:id="1208026170">
      <w:bodyDiv w:val="1"/>
      <w:marLeft w:val="0"/>
      <w:marRight w:val="0"/>
      <w:marTop w:val="0"/>
      <w:marBottom w:val="0"/>
      <w:divBdr>
        <w:top w:val="none" w:sz="0" w:space="0" w:color="auto"/>
        <w:left w:val="none" w:sz="0" w:space="0" w:color="auto"/>
        <w:bottom w:val="none" w:sz="0" w:space="0" w:color="auto"/>
        <w:right w:val="none" w:sz="0" w:space="0" w:color="auto"/>
      </w:divBdr>
      <w:divsChild>
        <w:div w:id="861746869">
          <w:marLeft w:val="0"/>
          <w:marRight w:val="0"/>
          <w:marTop w:val="0"/>
          <w:marBottom w:val="0"/>
          <w:divBdr>
            <w:top w:val="none" w:sz="0" w:space="0" w:color="auto"/>
            <w:left w:val="none" w:sz="0" w:space="0" w:color="auto"/>
            <w:bottom w:val="none" w:sz="0" w:space="0" w:color="auto"/>
            <w:right w:val="none" w:sz="0" w:space="0" w:color="auto"/>
          </w:divBdr>
          <w:divsChild>
            <w:div w:id="19218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znkorocha.ru/uploads/documents/zakonodatelstvo_belgorodskoy_oblasti/soc__kodeks_165.doc" TargetMode="External"/><Relationship Id="rId3" Type="http://schemas.openxmlformats.org/officeDocument/2006/relationships/settings" Target="settings.xml"/><Relationship Id="rId7" Type="http://schemas.openxmlformats.org/officeDocument/2006/relationships/hyperlink" Target="http://usznkorocha.ru/uploads/documents/kabinet_9/4_p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znkorocha.ru/uploads/documents/zayavleniya/zayavlenie_o_naznachenii_regionalnogo_materinskogo_kapital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Kuzubova</dc:creator>
  <cp:keywords/>
  <dc:description/>
  <cp:lastModifiedBy>User</cp:lastModifiedBy>
  <cp:revision>4</cp:revision>
  <dcterms:created xsi:type="dcterms:W3CDTF">2020-12-04T10:49:00Z</dcterms:created>
  <dcterms:modified xsi:type="dcterms:W3CDTF">2021-02-03T06:21:00Z</dcterms:modified>
</cp:coreProperties>
</file>