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7" w:rsidRPr="00713FB7" w:rsidRDefault="00713FB7" w:rsidP="00713F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упростил назначение и продление выплат в условиях эпидемии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Pr="00713FB7">
        <w:rPr>
          <w:sz w:val="26"/>
          <w:szCs w:val="26"/>
        </w:rPr>
        <w:t>проактивном</w:t>
      </w:r>
      <w:proofErr w:type="spellEnd"/>
      <w:r w:rsidRPr="00713FB7">
        <w:rPr>
          <w:sz w:val="26"/>
          <w:szCs w:val="26"/>
        </w:rPr>
        <w:t xml:space="preserve"> режиме продлевает выплаты без участия граждан.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Дистанционное назначение пенсии через личный кабинет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Большинство пенсий сегодня оформляется по электронным заявлениям, которые подаются через личный кабинет </w:t>
      </w:r>
      <w:hyperlink r:id="rId7" w:tgtFrame="_blank" w:history="1">
        <w:r w:rsidRPr="00713FB7">
          <w:rPr>
            <w:rStyle w:val="a5"/>
            <w:sz w:val="26"/>
            <w:szCs w:val="26"/>
          </w:rPr>
          <w:t>на сайте Пенсионного фонда</w:t>
        </w:r>
      </w:hyperlink>
      <w:r w:rsidRPr="00713FB7">
        <w:rPr>
          <w:sz w:val="26"/>
          <w:szCs w:val="26"/>
        </w:rPr>
        <w:t xml:space="preserve"> и </w:t>
      </w:r>
      <w:hyperlink r:id="rId8" w:tgtFrame="_blank" w:history="1">
        <w:r w:rsidRPr="00713FB7">
          <w:rPr>
            <w:rStyle w:val="a5"/>
            <w:sz w:val="26"/>
            <w:szCs w:val="26"/>
          </w:rPr>
          <w:t xml:space="preserve">портале </w:t>
        </w:r>
        <w:proofErr w:type="spellStart"/>
        <w:r w:rsidRPr="00713FB7">
          <w:rPr>
            <w:rStyle w:val="a5"/>
            <w:sz w:val="26"/>
            <w:szCs w:val="26"/>
          </w:rPr>
          <w:t>Госуслуг</w:t>
        </w:r>
        <w:proofErr w:type="spellEnd"/>
      </w:hyperlink>
      <w:r w:rsidRPr="00713FB7">
        <w:rPr>
          <w:sz w:val="26"/>
          <w:szCs w:val="26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Наполнение лицевых счетов </w:t>
      </w:r>
      <w:proofErr w:type="spellStart"/>
      <w:r w:rsidRPr="00713FB7">
        <w:rPr>
          <w:sz w:val="26"/>
          <w:szCs w:val="26"/>
        </w:rPr>
        <w:t>предпенсионеров</w:t>
      </w:r>
      <w:proofErr w:type="spellEnd"/>
      <w:r w:rsidRPr="00713FB7">
        <w:rPr>
          <w:sz w:val="26"/>
          <w:szCs w:val="26"/>
        </w:rPr>
        <w:t xml:space="preserve"> сведениями о стаже и заработной плате, данными о </w:t>
      </w:r>
      <w:proofErr w:type="spellStart"/>
      <w:r w:rsidRPr="00713FB7">
        <w:rPr>
          <w:sz w:val="26"/>
          <w:szCs w:val="26"/>
        </w:rPr>
        <w:t>нестраховых</w:t>
      </w:r>
      <w:proofErr w:type="spellEnd"/>
      <w:r w:rsidRPr="00713FB7">
        <w:rPr>
          <w:sz w:val="26"/>
          <w:szCs w:val="26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</w:t>
      </w:r>
      <w:bookmarkStart w:id="0" w:name="_GoBack"/>
      <w:bookmarkEnd w:id="0"/>
      <w:r w:rsidRPr="00713FB7">
        <w:rPr>
          <w:sz w:val="26"/>
          <w:szCs w:val="26"/>
        </w:rPr>
        <w:t>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Дистанционное назначение пенсии по телефону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713FB7">
        <w:rPr>
          <w:sz w:val="26"/>
          <w:szCs w:val="26"/>
        </w:rPr>
        <w:t>пенсии</w:t>
      </w:r>
      <w:proofErr w:type="gramEnd"/>
      <w:r w:rsidRPr="00713FB7">
        <w:rPr>
          <w:sz w:val="26"/>
          <w:szCs w:val="26"/>
        </w:rPr>
        <w:t xml:space="preserve"> и запускаются дальнейшие процессы по оформлению пенсии.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Назначение и продление пенсии инвалидам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Помимо этого, с 1 марта до 1 октября 2020 года действует </w:t>
      </w:r>
      <w:hyperlink r:id="rId9" w:tgtFrame="_blank" w:history="1">
        <w:r w:rsidRPr="00713FB7">
          <w:rPr>
            <w:rStyle w:val="a5"/>
            <w:sz w:val="26"/>
            <w:szCs w:val="26"/>
          </w:rPr>
          <w:t>временный порядок определения инвалидности</w:t>
        </w:r>
      </w:hyperlink>
      <w:r w:rsidRPr="00713FB7">
        <w:rPr>
          <w:sz w:val="26"/>
          <w:szCs w:val="26"/>
        </w:rPr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713FB7">
        <w:rPr>
          <w:sz w:val="26"/>
          <w:szCs w:val="26"/>
        </w:rPr>
        <w:t>медико-социальной</w:t>
      </w:r>
      <w:proofErr w:type="gramEnd"/>
      <w:r w:rsidRPr="00713FB7">
        <w:rPr>
          <w:sz w:val="26"/>
          <w:szCs w:val="26"/>
        </w:rPr>
        <w:t xml:space="preserve"> экспертизы.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lastRenderedPageBreak/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Назначение повышенной пенсии северянам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До 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Продление выплаты пенсии по потере кормильца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При этом территориальные органы ПФР принимают решение о продлении выплаты пенсии </w:t>
      </w:r>
      <w:proofErr w:type="gramStart"/>
      <w:r w:rsidRPr="00713FB7">
        <w:rPr>
          <w:sz w:val="26"/>
          <w:szCs w:val="26"/>
        </w:rPr>
        <w:t>учащимся</w:t>
      </w:r>
      <w:proofErr w:type="gramEnd"/>
      <w:r w:rsidRPr="00713FB7">
        <w:rPr>
          <w:sz w:val="26"/>
          <w:szCs w:val="26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Продление выплаты пенсии по доверенности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данный порядок </w:t>
      </w:r>
      <w:proofErr w:type="gramStart"/>
      <w:r w:rsidRPr="00713FB7">
        <w:rPr>
          <w:sz w:val="26"/>
          <w:szCs w:val="26"/>
        </w:rPr>
        <w:t>приостановлен</w:t>
      </w:r>
      <w:proofErr w:type="gramEnd"/>
      <w:r w:rsidRPr="00713FB7">
        <w:rPr>
          <w:sz w:val="26"/>
          <w:szCs w:val="26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Продление выплат пенсионерам без прописки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Продление выплаты пенсии за границу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 xml:space="preserve"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 </w:t>
      </w:r>
      <w:hyperlink r:id="rId10" w:tgtFrame="_blank" w:history="1">
        <w:r w:rsidRPr="00713FB7">
          <w:rPr>
            <w:rStyle w:val="a5"/>
            <w:sz w:val="26"/>
            <w:szCs w:val="26"/>
          </w:rPr>
          <w:t>постановлением</w:t>
        </w:r>
      </w:hyperlink>
      <w:r w:rsidRPr="00713FB7">
        <w:rPr>
          <w:sz w:val="26"/>
          <w:szCs w:val="26"/>
        </w:rPr>
        <w:t xml:space="preserve"> 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713FB7" w:rsidRPr="00713FB7" w:rsidRDefault="00713FB7" w:rsidP="00713FB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3FB7">
        <w:rPr>
          <w:rStyle w:val="a4"/>
          <w:rFonts w:ascii="Times New Roman" w:hAnsi="Times New Roman" w:cs="Times New Roman"/>
          <w:b/>
          <w:bCs/>
          <w:sz w:val="26"/>
          <w:szCs w:val="26"/>
        </w:rPr>
        <w:t>Продление ежемесячной выплаты из материнского капитала</w:t>
      </w:r>
    </w:p>
    <w:p w:rsidR="00713FB7" w:rsidRPr="00713FB7" w:rsidRDefault="00713FB7" w:rsidP="00713FB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13FB7">
        <w:rPr>
          <w:sz w:val="26"/>
          <w:szCs w:val="26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713FB7">
        <w:rPr>
          <w:sz w:val="26"/>
          <w:szCs w:val="26"/>
        </w:rPr>
        <w:t>дств пр</w:t>
      </w:r>
      <w:proofErr w:type="gramEnd"/>
      <w:r w:rsidRPr="00713FB7">
        <w:rPr>
          <w:sz w:val="26"/>
          <w:szCs w:val="26"/>
        </w:rPr>
        <w:t>одляется автоматически.</w:t>
      </w:r>
    </w:p>
    <w:p w:rsidR="00713FB7" w:rsidRDefault="00713FB7" w:rsidP="00713FB7">
      <w:pPr>
        <w:pStyle w:val="a3"/>
        <w:jc w:val="both"/>
      </w:pPr>
      <w:r>
        <w:t> </w:t>
      </w:r>
    </w:p>
    <w:p w:rsidR="00876A7D" w:rsidRDefault="00876A7D"/>
    <w:sectPr w:rsidR="00876A7D" w:rsidSect="00713FB7">
      <w:headerReference w:type="defaul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0E" w:rsidRDefault="00534F0E" w:rsidP="00713FB7">
      <w:pPr>
        <w:spacing w:after="0" w:line="240" w:lineRule="auto"/>
      </w:pPr>
      <w:r>
        <w:separator/>
      </w:r>
    </w:p>
  </w:endnote>
  <w:endnote w:type="continuationSeparator" w:id="0">
    <w:p w:rsidR="00534F0E" w:rsidRDefault="00534F0E" w:rsidP="007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0E" w:rsidRDefault="00534F0E" w:rsidP="00713FB7">
      <w:pPr>
        <w:spacing w:after="0" w:line="240" w:lineRule="auto"/>
      </w:pPr>
      <w:r>
        <w:separator/>
      </w:r>
    </w:p>
  </w:footnote>
  <w:footnote w:type="continuationSeparator" w:id="0">
    <w:p w:rsidR="00534F0E" w:rsidRDefault="00534F0E" w:rsidP="0071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B7" w:rsidRDefault="00713FB7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9EAA7BE" wp14:editId="3A321B76">
          <wp:simplePos x="0" y="0"/>
          <wp:positionH relativeFrom="column">
            <wp:posOffset>2521263</wp:posOffset>
          </wp:positionH>
          <wp:positionV relativeFrom="paragraph">
            <wp:posOffset>55245</wp:posOffset>
          </wp:positionV>
          <wp:extent cx="545911" cy="552879"/>
          <wp:effectExtent l="0" t="0" r="698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11" cy="55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7"/>
    <w:rsid w:val="00534F0E"/>
    <w:rsid w:val="00713FB7"/>
    <w:rsid w:val="008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1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B7"/>
    <w:rPr>
      <w:b/>
      <w:bCs/>
    </w:rPr>
  </w:style>
  <w:style w:type="character" w:styleId="a5">
    <w:name w:val="Hyperlink"/>
    <w:basedOn w:val="a0"/>
    <w:uiPriority w:val="99"/>
    <w:semiHidden/>
    <w:unhideWhenUsed/>
    <w:rsid w:val="00713F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FB7"/>
  </w:style>
  <w:style w:type="paragraph" w:styleId="a8">
    <w:name w:val="footer"/>
    <w:basedOn w:val="a"/>
    <w:link w:val="a9"/>
    <w:uiPriority w:val="99"/>
    <w:unhideWhenUsed/>
    <w:rsid w:val="0071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1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B7"/>
    <w:rPr>
      <w:b/>
      <w:bCs/>
    </w:rPr>
  </w:style>
  <w:style w:type="character" w:styleId="a5">
    <w:name w:val="Hyperlink"/>
    <w:basedOn w:val="a0"/>
    <w:uiPriority w:val="99"/>
    <w:semiHidden/>
    <w:unhideWhenUsed/>
    <w:rsid w:val="00713F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FB7"/>
  </w:style>
  <w:style w:type="paragraph" w:styleId="a8">
    <w:name w:val="footer"/>
    <w:basedOn w:val="a"/>
    <w:link w:val="a9"/>
    <w:uiPriority w:val="99"/>
    <w:unhideWhenUsed/>
    <w:rsid w:val="0071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004200026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UAXMLLaYRHGFKAEjT14pkcqRnyPNrA3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2020-04-28T08:00:00Z</dcterms:created>
  <dcterms:modified xsi:type="dcterms:W3CDTF">2020-04-28T08:05:00Z</dcterms:modified>
</cp:coreProperties>
</file>